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A85D2" w14:textId="77777777" w:rsidR="00CE415A" w:rsidRDefault="00000000">
      <w:pPr>
        <w:pStyle w:val="BodyText"/>
        <w:ind w:left="100"/>
        <w:rPr>
          <w:rFonts w:ascii="Times New Roman"/>
          <w:sz w:val="20"/>
        </w:rPr>
      </w:pPr>
      <w:r>
        <w:rPr>
          <w:rFonts w:ascii="Times New Roman"/>
          <w:noProof/>
          <w:sz w:val="20"/>
        </w:rPr>
        <w:drawing>
          <wp:inline distT="0" distB="0" distL="0" distR="0" wp14:anchorId="0B0AA571" wp14:editId="327993FA">
            <wp:extent cx="1271955" cy="39776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271955" cy="397764"/>
                    </a:xfrm>
                    <a:prstGeom prst="rect">
                      <a:avLst/>
                    </a:prstGeom>
                  </pic:spPr>
                </pic:pic>
              </a:graphicData>
            </a:graphic>
          </wp:inline>
        </w:drawing>
      </w:r>
    </w:p>
    <w:p w14:paraId="406CC273" w14:textId="77777777" w:rsidR="00CE415A" w:rsidRDefault="00CE415A">
      <w:pPr>
        <w:pStyle w:val="BodyText"/>
        <w:rPr>
          <w:rFonts w:ascii="Times New Roman"/>
          <w:sz w:val="20"/>
        </w:rPr>
      </w:pPr>
    </w:p>
    <w:p w14:paraId="276C849B" w14:textId="77777777" w:rsidR="00CE415A" w:rsidRDefault="00CE415A">
      <w:pPr>
        <w:pStyle w:val="BodyText"/>
        <w:rPr>
          <w:rFonts w:ascii="Times New Roman"/>
          <w:sz w:val="20"/>
        </w:rPr>
      </w:pPr>
    </w:p>
    <w:p w14:paraId="0927E516" w14:textId="77777777" w:rsidR="00CE415A" w:rsidRDefault="00CE415A">
      <w:pPr>
        <w:pStyle w:val="BodyText"/>
        <w:spacing w:before="9"/>
        <w:rPr>
          <w:rFonts w:ascii="Times New Roman"/>
          <w:sz w:val="19"/>
        </w:rPr>
      </w:pPr>
    </w:p>
    <w:p w14:paraId="5A8C2800" w14:textId="77777777" w:rsidR="00CE415A" w:rsidRDefault="00000000">
      <w:pPr>
        <w:pStyle w:val="Title"/>
      </w:pPr>
      <w:r>
        <w:rPr>
          <w:color w:val="0096E0"/>
        </w:rPr>
        <w:t>Become a Rapid Developer Exam – FAQs</w:t>
      </w:r>
    </w:p>
    <w:p w14:paraId="4DE76BE1" w14:textId="77777777" w:rsidR="00CE415A" w:rsidRDefault="00CE415A">
      <w:pPr>
        <w:pStyle w:val="BodyText"/>
        <w:spacing w:before="1"/>
        <w:rPr>
          <w:sz w:val="44"/>
        </w:rPr>
      </w:pPr>
    </w:p>
    <w:p w14:paraId="42227573" w14:textId="77777777" w:rsidR="00CE415A" w:rsidRDefault="00000000">
      <w:pPr>
        <w:pStyle w:val="Heading1"/>
      </w:pPr>
      <w:r>
        <w:rPr>
          <w:color w:val="5A5A5A"/>
        </w:rPr>
        <w:t>How many questions &amp; from which category/section will be there?</w:t>
      </w:r>
    </w:p>
    <w:p w14:paraId="3F008708" w14:textId="1B687BFA" w:rsidR="00CE415A" w:rsidRDefault="00000000">
      <w:pPr>
        <w:pStyle w:val="BodyText"/>
        <w:spacing w:before="1"/>
        <w:ind w:left="100"/>
      </w:pPr>
      <w:r>
        <w:rPr>
          <w:color w:val="5A5A5A"/>
        </w:rPr>
        <w:t>There are</w:t>
      </w:r>
      <w:r w:rsidR="002958F4">
        <w:rPr>
          <w:color w:val="5A5A5A"/>
        </w:rPr>
        <w:t>,</w:t>
      </w:r>
      <w:r>
        <w:rPr>
          <w:color w:val="5A5A5A"/>
        </w:rPr>
        <w:t xml:space="preserve"> in total 50 questions, 5 for each module (Modules 1-10).</w:t>
      </w:r>
    </w:p>
    <w:p w14:paraId="124917F9" w14:textId="77777777" w:rsidR="00CE415A" w:rsidRDefault="00CE415A">
      <w:pPr>
        <w:pStyle w:val="BodyText"/>
        <w:spacing w:before="7"/>
        <w:rPr>
          <w:sz w:val="21"/>
        </w:rPr>
      </w:pPr>
    </w:p>
    <w:p w14:paraId="19296BAC" w14:textId="77777777" w:rsidR="00CE415A" w:rsidRDefault="00000000">
      <w:pPr>
        <w:pStyle w:val="Heading1"/>
      </w:pPr>
      <w:r>
        <w:rPr>
          <w:color w:val="5A5A5A"/>
        </w:rPr>
        <w:t>What is the exam duration &amp; can the exam be paused and started again?</w:t>
      </w:r>
    </w:p>
    <w:p w14:paraId="65147282" w14:textId="77777777" w:rsidR="00CE415A" w:rsidRDefault="00000000">
      <w:pPr>
        <w:pStyle w:val="BodyText"/>
        <w:spacing w:before="4"/>
        <w:ind w:left="100"/>
      </w:pPr>
      <w:r>
        <w:rPr>
          <w:color w:val="5A5A5A"/>
        </w:rPr>
        <w:t>There is no specific time limit for the exam. You can take as much time as you need. Most people usually take around 1 hour to complete the exam.</w:t>
      </w:r>
    </w:p>
    <w:p w14:paraId="5C79DAF0" w14:textId="77777777" w:rsidR="00CE415A" w:rsidRDefault="00CE415A">
      <w:pPr>
        <w:pStyle w:val="BodyText"/>
        <w:spacing w:before="11"/>
        <w:rPr>
          <w:sz w:val="21"/>
        </w:rPr>
      </w:pPr>
    </w:p>
    <w:p w14:paraId="49D110BD" w14:textId="77777777" w:rsidR="00CE415A" w:rsidRDefault="00000000">
      <w:pPr>
        <w:pStyle w:val="Heading1"/>
      </w:pPr>
      <w:r>
        <w:rPr>
          <w:color w:val="5A5A5A"/>
        </w:rPr>
        <w:t>What will the exam pattern be (</w:t>
      </w:r>
      <w:proofErr w:type="gramStart"/>
      <w:r>
        <w:rPr>
          <w:color w:val="5A5A5A"/>
        </w:rPr>
        <w:t>i.e.</w:t>
      </w:r>
      <w:proofErr w:type="gramEnd"/>
      <w:r>
        <w:rPr>
          <w:color w:val="5A5A5A"/>
        </w:rPr>
        <w:t xml:space="preserve"> multiple choice / descriptive)?</w:t>
      </w:r>
    </w:p>
    <w:p w14:paraId="747BFD8C" w14:textId="77777777" w:rsidR="00CE415A" w:rsidRDefault="00000000">
      <w:pPr>
        <w:pStyle w:val="BodyText"/>
        <w:spacing w:before="2"/>
        <w:ind w:left="100" w:right="717"/>
      </w:pPr>
      <w:proofErr w:type="gramStart"/>
      <w:r>
        <w:rPr>
          <w:color w:val="5A5A5A"/>
        </w:rPr>
        <w:t>All of</w:t>
      </w:r>
      <w:proofErr w:type="gramEnd"/>
      <w:r>
        <w:rPr>
          <w:color w:val="5A5A5A"/>
        </w:rPr>
        <w:t xml:space="preserve"> the questions are multiple choice questions. There is a part of the theory, or something that you ’ve encountered in one of the assignments, and you need to select the correct answer.</w:t>
      </w:r>
    </w:p>
    <w:p w14:paraId="53BACA5C" w14:textId="77777777" w:rsidR="00CE415A" w:rsidRDefault="00CE415A">
      <w:pPr>
        <w:pStyle w:val="BodyText"/>
        <w:spacing w:before="11"/>
        <w:rPr>
          <w:sz w:val="21"/>
        </w:rPr>
      </w:pPr>
    </w:p>
    <w:p w14:paraId="3FF217D8" w14:textId="79B3BA9F" w:rsidR="00CE415A" w:rsidRDefault="00000000">
      <w:pPr>
        <w:pStyle w:val="Heading1"/>
        <w:spacing w:line="252" w:lineRule="exact"/>
      </w:pPr>
      <w:r>
        <w:rPr>
          <w:color w:val="5A5A5A"/>
        </w:rPr>
        <w:t>Is there any negative marking</w:t>
      </w:r>
      <w:r w:rsidR="002958F4">
        <w:rPr>
          <w:color w:val="5A5A5A"/>
        </w:rPr>
        <w:t>?</w:t>
      </w:r>
    </w:p>
    <w:p w14:paraId="45898CF0" w14:textId="77777777" w:rsidR="00CE415A" w:rsidRDefault="00000000">
      <w:pPr>
        <w:pStyle w:val="BodyText"/>
        <w:spacing w:line="252" w:lineRule="exact"/>
        <w:ind w:left="100"/>
      </w:pPr>
      <w:r>
        <w:rPr>
          <w:color w:val="5A5A5A"/>
        </w:rPr>
        <w:t>There is no negative marking. You need to achieve 75% on total, and 40% on each category.</w:t>
      </w:r>
    </w:p>
    <w:p w14:paraId="48F0BA5D" w14:textId="77777777" w:rsidR="00CE415A" w:rsidRDefault="00CE415A">
      <w:pPr>
        <w:pStyle w:val="BodyText"/>
        <w:spacing w:before="3"/>
      </w:pPr>
    </w:p>
    <w:p w14:paraId="562A6032" w14:textId="77777777" w:rsidR="00CE415A" w:rsidRDefault="00000000">
      <w:pPr>
        <w:pStyle w:val="Heading1"/>
      </w:pPr>
      <w:r>
        <w:rPr>
          <w:color w:val="5A5A5A"/>
        </w:rPr>
        <w:t xml:space="preserve">Is only studying the "Become a Rapid Developer" online course enough for certification? Or I </w:t>
      </w:r>
      <w:proofErr w:type="gramStart"/>
      <w:r>
        <w:rPr>
          <w:color w:val="5A5A5A"/>
        </w:rPr>
        <w:t>have to</w:t>
      </w:r>
      <w:proofErr w:type="gramEnd"/>
      <w:r>
        <w:rPr>
          <w:color w:val="5A5A5A"/>
        </w:rPr>
        <w:t xml:space="preserve"> study other materials?</w:t>
      </w:r>
    </w:p>
    <w:p w14:paraId="32B932E9" w14:textId="77777777" w:rsidR="00CE415A" w:rsidRDefault="00000000">
      <w:pPr>
        <w:pStyle w:val="BodyText"/>
        <w:ind w:left="100"/>
      </w:pPr>
      <w:r>
        <w:rPr>
          <w:color w:val="5A5A5A"/>
        </w:rPr>
        <w:t xml:space="preserve">It is enough to follow the Become a Rapid Developer online course. Keep in mind that you also need to follow the assignments described in the learning path (build the </w:t>
      </w:r>
      <w:proofErr w:type="spellStart"/>
      <w:r>
        <w:rPr>
          <w:color w:val="5A5A5A"/>
        </w:rPr>
        <w:t>LearnNow</w:t>
      </w:r>
      <w:proofErr w:type="spellEnd"/>
      <w:r>
        <w:rPr>
          <w:color w:val="5A5A5A"/>
        </w:rPr>
        <w:t xml:space="preserve"> app) so that you gain some practical experience.</w:t>
      </w:r>
    </w:p>
    <w:p w14:paraId="05E2D8D5" w14:textId="77777777" w:rsidR="00CE415A" w:rsidRDefault="00CE415A">
      <w:pPr>
        <w:pStyle w:val="BodyText"/>
        <w:spacing w:before="10"/>
        <w:rPr>
          <w:sz w:val="21"/>
        </w:rPr>
      </w:pPr>
    </w:p>
    <w:p w14:paraId="6AA52217" w14:textId="77777777" w:rsidR="00CE415A" w:rsidRDefault="00000000">
      <w:pPr>
        <w:pStyle w:val="Heading1"/>
        <w:spacing w:line="252" w:lineRule="exact"/>
      </w:pPr>
      <w:r>
        <w:rPr>
          <w:color w:val="5A5A5A"/>
        </w:rPr>
        <w:t>Can you please provide some sample questions to get an idea of the exam &amp; its difficulty?</w:t>
      </w:r>
    </w:p>
    <w:p w14:paraId="5C19CDD5" w14:textId="77777777" w:rsidR="00CE415A" w:rsidRDefault="00000000">
      <w:pPr>
        <w:pStyle w:val="BodyText"/>
        <w:spacing w:line="252" w:lineRule="exact"/>
        <w:ind w:left="100"/>
      </w:pPr>
      <w:r>
        <w:rPr>
          <w:color w:val="5A5A5A"/>
        </w:rPr>
        <w:t>Here is a sample question:</w:t>
      </w:r>
    </w:p>
    <w:p w14:paraId="64FA396C" w14:textId="77777777" w:rsidR="00CE415A" w:rsidRDefault="00000000">
      <w:pPr>
        <w:pStyle w:val="BodyText"/>
        <w:spacing w:before="5"/>
        <w:ind w:left="100"/>
      </w:pPr>
      <w:r>
        <w:rPr>
          <w:color w:val="5A5A5A"/>
        </w:rPr>
        <w:t>Before you can set validation rules, you first need to create:</w:t>
      </w:r>
    </w:p>
    <w:p w14:paraId="6E79C44A" w14:textId="77777777" w:rsidR="00CE415A" w:rsidRDefault="00CE415A">
      <w:pPr>
        <w:pStyle w:val="BodyText"/>
        <w:spacing w:before="6"/>
        <w:rPr>
          <w:sz w:val="21"/>
        </w:rPr>
      </w:pPr>
    </w:p>
    <w:p w14:paraId="506C45D7" w14:textId="77777777" w:rsidR="00CE415A" w:rsidRDefault="00000000">
      <w:pPr>
        <w:pStyle w:val="ListParagraph"/>
        <w:numPr>
          <w:ilvl w:val="0"/>
          <w:numId w:val="1"/>
        </w:numPr>
        <w:tabs>
          <w:tab w:val="left" w:pos="813"/>
          <w:tab w:val="left" w:pos="814"/>
        </w:tabs>
      </w:pPr>
      <w:r>
        <w:rPr>
          <w:color w:val="575757"/>
        </w:rPr>
        <w:t>Pages</w:t>
      </w:r>
    </w:p>
    <w:p w14:paraId="64C025CA" w14:textId="77777777" w:rsidR="00CE415A" w:rsidRDefault="00000000">
      <w:pPr>
        <w:pStyle w:val="ListParagraph"/>
        <w:numPr>
          <w:ilvl w:val="0"/>
          <w:numId w:val="1"/>
        </w:numPr>
        <w:tabs>
          <w:tab w:val="left" w:pos="813"/>
          <w:tab w:val="left" w:pos="814"/>
        </w:tabs>
        <w:spacing w:before="6"/>
      </w:pPr>
      <w:r>
        <w:rPr>
          <w:color w:val="575757"/>
        </w:rPr>
        <w:t>Entities</w:t>
      </w:r>
    </w:p>
    <w:p w14:paraId="3A76AAAC" w14:textId="77777777" w:rsidR="00CE415A" w:rsidRDefault="00000000">
      <w:pPr>
        <w:pStyle w:val="ListParagraph"/>
        <w:numPr>
          <w:ilvl w:val="0"/>
          <w:numId w:val="1"/>
        </w:numPr>
        <w:tabs>
          <w:tab w:val="left" w:pos="813"/>
          <w:tab w:val="left" w:pos="814"/>
        </w:tabs>
      </w:pPr>
      <w:r>
        <w:rPr>
          <w:color w:val="575757"/>
        </w:rPr>
        <w:t>Objects</w:t>
      </w:r>
    </w:p>
    <w:p w14:paraId="757E5EB9" w14:textId="77777777" w:rsidR="00CE415A" w:rsidRPr="0062706F" w:rsidRDefault="00000000">
      <w:pPr>
        <w:pStyle w:val="ListParagraph"/>
        <w:numPr>
          <w:ilvl w:val="0"/>
          <w:numId w:val="1"/>
        </w:numPr>
        <w:tabs>
          <w:tab w:val="left" w:pos="813"/>
          <w:tab w:val="left" w:pos="814"/>
        </w:tabs>
        <w:spacing w:before="1" w:line="278" w:lineRule="exact"/>
      </w:pPr>
      <w:r>
        <w:rPr>
          <w:color w:val="575757"/>
        </w:rPr>
        <w:t>Microflows</w:t>
      </w:r>
    </w:p>
    <w:p w14:paraId="242490C6" w14:textId="77777777" w:rsidR="0062706F" w:rsidRDefault="0062706F" w:rsidP="0062706F">
      <w:pPr>
        <w:pStyle w:val="ListParagraph"/>
        <w:tabs>
          <w:tab w:val="left" w:pos="813"/>
          <w:tab w:val="left" w:pos="814"/>
        </w:tabs>
        <w:spacing w:before="1" w:line="278" w:lineRule="exact"/>
        <w:ind w:firstLine="0"/>
      </w:pPr>
    </w:p>
    <w:p w14:paraId="0C04E209" w14:textId="77777777" w:rsidR="00CE415A" w:rsidRDefault="00000000">
      <w:pPr>
        <w:pStyle w:val="BodyText"/>
        <w:ind w:left="100" w:right="35"/>
      </w:pPr>
      <w:r>
        <w:rPr>
          <w:color w:val="5A5A5A"/>
        </w:rPr>
        <w:t>You can also have a look at the knowledge checks provided at the end of each module. The level of the exam questions is slightly higher than the questions on the knowledge checks. However, if you achieve a score of 80% at the knowledge checks, that’s a nice indication for the exam!</w:t>
      </w:r>
    </w:p>
    <w:p w14:paraId="32602C71" w14:textId="77777777" w:rsidR="00CE415A" w:rsidRDefault="00CE415A">
      <w:pPr>
        <w:pStyle w:val="BodyText"/>
        <w:spacing w:before="10"/>
        <w:rPr>
          <w:sz w:val="21"/>
        </w:rPr>
      </w:pPr>
    </w:p>
    <w:p w14:paraId="2E95B53B" w14:textId="77777777" w:rsidR="00CE415A" w:rsidRDefault="00000000">
      <w:pPr>
        <w:pStyle w:val="Heading1"/>
        <w:spacing w:line="252" w:lineRule="exact"/>
      </w:pPr>
      <w:r>
        <w:rPr>
          <w:color w:val="5A5A5A"/>
        </w:rPr>
        <w:t>Do you think there’s anything missing from this FAQ?</w:t>
      </w:r>
    </w:p>
    <w:p w14:paraId="40566B88" w14:textId="77777777" w:rsidR="00CE415A" w:rsidRDefault="00000000">
      <w:pPr>
        <w:pStyle w:val="BodyText"/>
        <w:spacing w:line="252" w:lineRule="exact"/>
        <w:ind w:left="100"/>
      </w:pPr>
      <w:r>
        <w:rPr>
          <w:color w:val="5A5A5A"/>
        </w:rPr>
        <w:t xml:space="preserve">Drop us a line on </w:t>
      </w:r>
      <w:hyperlink r:id="rId6">
        <w:r>
          <w:rPr>
            <w:color w:val="5A5A5A"/>
          </w:rPr>
          <w:t>academy</w:t>
        </w:r>
        <w:r>
          <w:rPr>
            <w:i/>
            <w:color w:val="5A5A5A"/>
          </w:rPr>
          <w:t>@</w:t>
        </w:r>
        <w:r>
          <w:rPr>
            <w:color w:val="5A5A5A"/>
          </w:rPr>
          <w:t>mendix.com.</w:t>
        </w:r>
      </w:hyperlink>
    </w:p>
    <w:p w14:paraId="4E6804BE" w14:textId="77777777" w:rsidR="00CE415A" w:rsidRDefault="00CE415A">
      <w:pPr>
        <w:pStyle w:val="BodyText"/>
        <w:rPr>
          <w:sz w:val="24"/>
        </w:rPr>
      </w:pPr>
    </w:p>
    <w:p w14:paraId="078AB9AE" w14:textId="77777777" w:rsidR="00CE415A" w:rsidRDefault="00CE415A">
      <w:pPr>
        <w:pStyle w:val="BodyText"/>
        <w:spacing w:before="2"/>
        <w:rPr>
          <w:sz w:val="20"/>
        </w:rPr>
      </w:pPr>
    </w:p>
    <w:p w14:paraId="7001F4B7" w14:textId="77777777" w:rsidR="00CE415A" w:rsidRDefault="00000000">
      <w:pPr>
        <w:pStyle w:val="BodyText"/>
        <w:spacing w:before="1" w:line="480" w:lineRule="auto"/>
        <w:ind w:left="100" w:right="8669"/>
      </w:pPr>
      <w:r>
        <w:rPr>
          <w:color w:val="5A5A5A"/>
        </w:rPr>
        <w:t xml:space="preserve">Happy learning, </w:t>
      </w:r>
      <w:proofErr w:type="spellStart"/>
      <w:r>
        <w:rPr>
          <w:color w:val="5A5A5A"/>
        </w:rPr>
        <w:t>Mendix</w:t>
      </w:r>
      <w:proofErr w:type="spellEnd"/>
      <w:r>
        <w:rPr>
          <w:color w:val="5A5A5A"/>
        </w:rPr>
        <w:t xml:space="preserve"> Academy</w:t>
      </w:r>
    </w:p>
    <w:p w14:paraId="16160CA4" w14:textId="77777777" w:rsidR="00CE415A" w:rsidRDefault="00CE415A">
      <w:pPr>
        <w:pStyle w:val="BodyText"/>
        <w:rPr>
          <w:sz w:val="20"/>
        </w:rPr>
      </w:pPr>
    </w:p>
    <w:p w14:paraId="66EFA24D" w14:textId="77777777" w:rsidR="00CE415A" w:rsidRDefault="00CE415A">
      <w:pPr>
        <w:pStyle w:val="BodyText"/>
        <w:rPr>
          <w:sz w:val="20"/>
        </w:rPr>
      </w:pPr>
    </w:p>
    <w:p w14:paraId="1232630E" w14:textId="77777777" w:rsidR="00CE415A" w:rsidRDefault="00CE415A">
      <w:pPr>
        <w:pStyle w:val="BodyText"/>
        <w:rPr>
          <w:sz w:val="20"/>
        </w:rPr>
      </w:pPr>
    </w:p>
    <w:p w14:paraId="320EC5F6" w14:textId="77777777" w:rsidR="00CE415A" w:rsidRDefault="00CE415A">
      <w:pPr>
        <w:pStyle w:val="BodyText"/>
        <w:spacing w:before="10"/>
      </w:pPr>
    </w:p>
    <w:p w14:paraId="7BCD38D8" w14:textId="77777777" w:rsidR="00CE415A" w:rsidRDefault="00000000">
      <w:pPr>
        <w:pStyle w:val="BodyText"/>
        <w:spacing w:before="94"/>
        <w:ind w:right="108"/>
        <w:jc w:val="right"/>
      </w:pPr>
      <w:r>
        <w:rPr>
          <w:color w:val="5A5A5A"/>
          <w:w w:val="97"/>
        </w:rPr>
        <w:t>1</w:t>
      </w:r>
    </w:p>
    <w:sectPr w:rsidR="00CE415A">
      <w:type w:val="continuous"/>
      <w:pgSz w:w="12240" w:h="15840"/>
      <w:pgMar w:top="420" w:right="62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panose1 w:val="020B0604020202020204"/>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7C53E2"/>
    <w:multiLevelType w:val="hybridMultilevel"/>
    <w:tmpl w:val="97865B6A"/>
    <w:lvl w:ilvl="0" w:tplc="45E25326">
      <w:numFmt w:val="bullet"/>
      <w:lvlText w:val=""/>
      <w:lvlJc w:val="left"/>
      <w:pPr>
        <w:ind w:left="813" w:hanging="359"/>
      </w:pPr>
      <w:rPr>
        <w:rFonts w:ascii="Symbol" w:eastAsia="Symbol" w:hAnsi="Symbol" w:cs="Symbol" w:hint="default"/>
        <w:color w:val="575757"/>
        <w:w w:val="98"/>
        <w:sz w:val="22"/>
        <w:szCs w:val="22"/>
        <w:lang w:val="en-US" w:eastAsia="en-US" w:bidi="ar-SA"/>
      </w:rPr>
    </w:lvl>
    <w:lvl w:ilvl="1" w:tplc="6318ED5C">
      <w:numFmt w:val="bullet"/>
      <w:lvlText w:val="•"/>
      <w:lvlJc w:val="left"/>
      <w:pPr>
        <w:ind w:left="1838" w:hanging="359"/>
      </w:pPr>
      <w:rPr>
        <w:rFonts w:hint="default"/>
        <w:lang w:val="en-US" w:eastAsia="en-US" w:bidi="ar-SA"/>
      </w:rPr>
    </w:lvl>
    <w:lvl w:ilvl="2" w:tplc="AA1C865E">
      <w:numFmt w:val="bullet"/>
      <w:lvlText w:val="•"/>
      <w:lvlJc w:val="left"/>
      <w:pPr>
        <w:ind w:left="2856" w:hanging="359"/>
      </w:pPr>
      <w:rPr>
        <w:rFonts w:hint="default"/>
        <w:lang w:val="en-US" w:eastAsia="en-US" w:bidi="ar-SA"/>
      </w:rPr>
    </w:lvl>
    <w:lvl w:ilvl="3" w:tplc="3CE46CAC">
      <w:numFmt w:val="bullet"/>
      <w:lvlText w:val="•"/>
      <w:lvlJc w:val="left"/>
      <w:pPr>
        <w:ind w:left="3874" w:hanging="359"/>
      </w:pPr>
      <w:rPr>
        <w:rFonts w:hint="default"/>
        <w:lang w:val="en-US" w:eastAsia="en-US" w:bidi="ar-SA"/>
      </w:rPr>
    </w:lvl>
    <w:lvl w:ilvl="4" w:tplc="77046F40">
      <w:numFmt w:val="bullet"/>
      <w:lvlText w:val="•"/>
      <w:lvlJc w:val="left"/>
      <w:pPr>
        <w:ind w:left="4892" w:hanging="359"/>
      </w:pPr>
      <w:rPr>
        <w:rFonts w:hint="default"/>
        <w:lang w:val="en-US" w:eastAsia="en-US" w:bidi="ar-SA"/>
      </w:rPr>
    </w:lvl>
    <w:lvl w:ilvl="5" w:tplc="707231CA">
      <w:numFmt w:val="bullet"/>
      <w:lvlText w:val="•"/>
      <w:lvlJc w:val="left"/>
      <w:pPr>
        <w:ind w:left="5910" w:hanging="359"/>
      </w:pPr>
      <w:rPr>
        <w:rFonts w:hint="default"/>
        <w:lang w:val="en-US" w:eastAsia="en-US" w:bidi="ar-SA"/>
      </w:rPr>
    </w:lvl>
    <w:lvl w:ilvl="6" w:tplc="645446BE">
      <w:numFmt w:val="bullet"/>
      <w:lvlText w:val="•"/>
      <w:lvlJc w:val="left"/>
      <w:pPr>
        <w:ind w:left="6928" w:hanging="359"/>
      </w:pPr>
      <w:rPr>
        <w:rFonts w:hint="default"/>
        <w:lang w:val="en-US" w:eastAsia="en-US" w:bidi="ar-SA"/>
      </w:rPr>
    </w:lvl>
    <w:lvl w:ilvl="7" w:tplc="64B02EC4">
      <w:numFmt w:val="bullet"/>
      <w:lvlText w:val="•"/>
      <w:lvlJc w:val="left"/>
      <w:pPr>
        <w:ind w:left="7946" w:hanging="359"/>
      </w:pPr>
      <w:rPr>
        <w:rFonts w:hint="default"/>
        <w:lang w:val="en-US" w:eastAsia="en-US" w:bidi="ar-SA"/>
      </w:rPr>
    </w:lvl>
    <w:lvl w:ilvl="8" w:tplc="6436EC42">
      <w:numFmt w:val="bullet"/>
      <w:lvlText w:val="•"/>
      <w:lvlJc w:val="left"/>
      <w:pPr>
        <w:ind w:left="8964" w:hanging="359"/>
      </w:pPr>
      <w:rPr>
        <w:rFonts w:hint="default"/>
        <w:lang w:val="en-US" w:eastAsia="en-US" w:bidi="ar-SA"/>
      </w:rPr>
    </w:lvl>
  </w:abstractNum>
  <w:num w:numId="1" w16cid:durableId="2012905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7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15A"/>
    <w:rsid w:val="002958F4"/>
    <w:rsid w:val="0062706F"/>
    <w:rsid w:val="00CE415A"/>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03938838"/>
  <w15:docId w15:val="{773070CE-C945-D74D-962D-A97408ED9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85"/>
      <w:ind w:left="100"/>
    </w:pPr>
    <w:rPr>
      <w:sz w:val="44"/>
      <w:szCs w:val="44"/>
    </w:rPr>
  </w:style>
  <w:style w:type="paragraph" w:styleId="ListParagraph">
    <w:name w:val="List Paragraph"/>
    <w:basedOn w:val="Normal"/>
    <w:uiPriority w:val="1"/>
    <w:qFormat/>
    <w:pPr>
      <w:ind w:left="813" w:hanging="359"/>
    </w:pPr>
    <w:rPr>
      <w:rFonts w:ascii="Carlito" w:eastAsia="Carlito" w:hAnsi="Carlito" w:cs="Carlito"/>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cademy@mendix.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317</Words>
  <Characters>1482</Characters>
  <Application>Microsoft Office Word</Application>
  <DocSecurity>2</DocSecurity>
  <Lines>52</Lines>
  <Paragraphs>28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Jochem Luijten</dc:creator>
  <cp:keywords/>
  <dc:description/>
  <cp:lastModifiedBy>Silvana Rosa Corsaro</cp:lastModifiedBy>
  <cp:revision>2</cp:revision>
  <dcterms:created xsi:type="dcterms:W3CDTF">2023-08-11T09:07:00Z</dcterms:created>
  <dcterms:modified xsi:type="dcterms:W3CDTF">2023-08-11T09:07:00Z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2022-08-26T10:00:00Z</vt:filetime>
  </property>
  <property fmtid="{D5CDD505-2E9C-101B-9397-08002B2CF9AE}" pid="3" name="Creator">
    <vt:lpwstr>Microsoft® Word 2019</vt:lpwstr>
  </property>
  <property fmtid="{D5CDD505-2E9C-101B-9397-08002B2CF9AE}" pid="4" name="LastSaved">
    <vt:filetime>2023-08-11T10:00:00Z</vt:filetime>
  </property>
</Properties>
</file>